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D1" w:rsidRDefault="00996F8A" w:rsidP="005961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8" type="#_x0000_t202" style="position:absolute;margin-left:306.3pt;margin-top:-33.35pt;width:120pt;height:100.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" strokecolor="#548dd4 [1951]" strokeweight="2pt">
            <v:textbox>
              <w:txbxContent>
                <w:p w:rsidR="000851AF" w:rsidRPr="00996F8A" w:rsidRDefault="000851AF" w:rsidP="0059613B">
                  <w:pPr>
                    <w:pStyle w:val="Titolo1"/>
                    <w:ind w:left="290"/>
                    <w:jc w:val="left"/>
                    <w:rPr>
                      <w:rFonts w:ascii="Verdana" w:hAnsi="Verdana"/>
                      <w:caps/>
                      <w:color w:val="00B0F0"/>
                      <w:sz w:val="18"/>
                      <w:szCs w:val="18"/>
                    </w:rPr>
                  </w:pPr>
                  <w:r w:rsidRPr="00996F8A">
                    <w:rPr>
                      <w:rFonts w:ascii="Verdana" w:hAnsi="Verdana"/>
                      <w:caps/>
                      <w:color w:val="00B0F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hAnsi="Verdana"/>
                      <w:caps/>
                      <w:color w:val="00B0F0"/>
                      <w:sz w:val="18"/>
                      <w:szCs w:val="18"/>
                    </w:rPr>
                    <w:t xml:space="preserve"> </w:t>
                  </w:r>
                  <w:r w:rsidRPr="00996F8A">
                    <w:rPr>
                      <w:rFonts w:ascii="Verdana" w:hAnsi="Verdana"/>
                      <w:caps/>
                      <w:color w:val="00B0F0"/>
                      <w:sz w:val="18"/>
                      <w:szCs w:val="18"/>
                    </w:rPr>
                    <w:t xml:space="preserve"> AZIENDA CERTIFICATA</w:t>
                  </w:r>
                </w:p>
                <w:p w:rsidR="000851AF" w:rsidRPr="00996F8A" w:rsidRDefault="000851AF" w:rsidP="0059613B">
                  <w:pPr>
                    <w:pStyle w:val="Titolo2"/>
                    <w:ind w:left="290"/>
                    <w:rPr>
                      <w:caps/>
                      <w:color w:val="00B0F0"/>
                      <w:sz w:val="18"/>
                      <w:szCs w:val="18"/>
                    </w:rPr>
                  </w:pPr>
                  <w:r w:rsidRPr="00996F8A">
                    <w:rPr>
                      <w:caps/>
                      <w:color w:val="00B0F0"/>
                      <w:sz w:val="18"/>
                      <w:szCs w:val="18"/>
                    </w:rPr>
                    <w:t xml:space="preserve">     UNI EN ISO</w:t>
                  </w:r>
                </w:p>
                <w:p w:rsidR="000851AF" w:rsidRPr="00996F8A" w:rsidRDefault="000851AF" w:rsidP="0059613B">
                  <w:pPr>
                    <w:ind w:left="290"/>
                    <w:rPr>
                      <w:rFonts w:ascii="Verdana" w:hAnsi="Verdana"/>
                      <w:b/>
                      <w:bCs/>
                      <w:caps/>
                      <w:color w:val="00B0F0"/>
                      <w:sz w:val="18"/>
                      <w:szCs w:val="18"/>
                    </w:rPr>
                  </w:pPr>
                  <w:r w:rsidRPr="00996F8A">
                    <w:rPr>
                      <w:rFonts w:ascii="Verdana" w:hAnsi="Verdana"/>
                      <w:b/>
                      <w:bCs/>
                      <w:caps/>
                      <w:color w:val="00B0F0"/>
                      <w:sz w:val="18"/>
                      <w:szCs w:val="18"/>
                    </w:rPr>
                    <w:t xml:space="preserve">   9001:2008</w:t>
                  </w:r>
                </w:p>
                <w:p w:rsidR="000851AF" w:rsidRPr="00996F8A" w:rsidRDefault="000851AF" w:rsidP="0059613B">
                  <w:pPr>
                    <w:jc w:val="center"/>
                    <w:rPr>
                      <w:rFonts w:ascii="Verdana" w:hAnsi="Verdana"/>
                      <w:b/>
                      <w:bCs/>
                      <w:caps/>
                      <w:color w:val="00B0F0"/>
                      <w:sz w:val="18"/>
                      <w:szCs w:val="18"/>
                      <w:lang w:val="en-GB"/>
                    </w:rPr>
                  </w:pPr>
                  <w:r w:rsidRPr="00996F8A">
                    <w:rPr>
                      <w:rFonts w:ascii="Verdana" w:hAnsi="Verdana"/>
                      <w:b/>
                      <w:bCs/>
                      <w:caps/>
                      <w:color w:val="00B0F0"/>
                      <w:sz w:val="18"/>
                      <w:szCs w:val="18"/>
                      <w:lang w:val="en-GB"/>
                    </w:rPr>
                    <w:t>Reg. N. IT-30805</w:t>
                  </w:r>
                </w:p>
                <w:p w:rsidR="000851AF" w:rsidRPr="00996F8A" w:rsidRDefault="000851AF" w:rsidP="0059613B">
                  <w:pPr>
                    <w:jc w:val="center"/>
                    <w:rPr>
                      <w:b/>
                      <w:caps/>
                      <w:color w:val="00B0F0"/>
                      <w:sz w:val="18"/>
                      <w:szCs w:val="18"/>
                      <w:lang w:val="en-GB"/>
                    </w:rPr>
                  </w:pPr>
                  <w:r w:rsidRPr="00996F8A">
                    <w:rPr>
                      <w:rFonts w:ascii="Verdana" w:hAnsi="Verdana"/>
                      <w:b/>
                      <w:bCs/>
                      <w:caps/>
                      <w:color w:val="00B0F0"/>
                      <w:sz w:val="18"/>
                      <w:szCs w:val="18"/>
                      <w:lang w:val="en-GB"/>
                    </w:rPr>
                    <w:t>Cert. N. 9175-ASCS</w:t>
                  </w:r>
                </w:p>
              </w:txbxContent>
            </v:textbox>
          </v:shape>
        </w:pict>
      </w:r>
      <w:r w:rsidR="00AF6D10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-167767</wp:posOffset>
            </wp:positionH>
            <wp:positionV relativeFrom="paragraph">
              <wp:posOffset>-327279</wp:posOffset>
            </wp:positionV>
            <wp:extent cx="2590673" cy="884047"/>
            <wp:effectExtent l="171450" t="133350" r="362077" b="297053"/>
            <wp:wrapNone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o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673" cy="884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6D10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5718683</wp:posOffset>
            </wp:positionH>
            <wp:positionV relativeFrom="paragraph">
              <wp:posOffset>-223774</wp:posOffset>
            </wp:positionV>
            <wp:extent cx="714121" cy="712589"/>
            <wp:effectExtent l="171450" t="133350" r="352679" b="297061"/>
            <wp:wrapNone/>
            <wp:docPr id="3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net.jpg"/>
                    <pic:cNvPicPr/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1" cy="712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6D10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2928112</wp:posOffset>
            </wp:positionH>
            <wp:positionV relativeFrom="paragraph">
              <wp:posOffset>-194945</wp:posOffset>
            </wp:positionV>
            <wp:extent cx="609727" cy="609346"/>
            <wp:effectExtent l="190500" t="152400" r="171323" b="133604"/>
            <wp:wrapNone/>
            <wp:docPr id="5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q.jpg"/>
                    <pic:cNvPicPr/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27" cy="6093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13CD1">
        <w:t xml:space="preserve">                                                                                                                       </w:t>
      </w:r>
    </w:p>
    <w:p w:rsidR="00913CD1" w:rsidRDefault="00913CD1" w:rsidP="0059613B"/>
    <w:p w:rsidR="00913CD1" w:rsidRPr="00E003F6" w:rsidRDefault="00913CD1" w:rsidP="0059613B"/>
    <w:p w:rsidR="00913CD1" w:rsidRPr="00C12CA9" w:rsidRDefault="00913CD1" w:rsidP="0059613B">
      <w:pPr>
        <w:rPr>
          <w:color w:val="00B050"/>
        </w:rPr>
      </w:pPr>
    </w:p>
    <w:p w:rsidR="00913CD1" w:rsidRPr="00996F8A" w:rsidRDefault="00913CD1" w:rsidP="0059613B">
      <w:pPr>
        <w:pStyle w:val="Nessunaspaziatura"/>
        <w:rPr>
          <w:rFonts w:ascii="Arial" w:hAnsi="Arial" w:cs="Arial"/>
          <w:b/>
          <w:caps/>
          <w:color w:val="00B0F0"/>
          <w:sz w:val="20"/>
          <w:szCs w:val="20"/>
        </w:rPr>
      </w:pPr>
      <w:r w:rsidRPr="00996F8A">
        <w:rPr>
          <w:rFonts w:ascii="Arial" w:hAnsi="Arial" w:cs="Arial"/>
          <w:b/>
          <w:caps/>
          <w:color w:val="00B0F0"/>
          <w:sz w:val="20"/>
          <w:szCs w:val="20"/>
        </w:rPr>
        <w:t xml:space="preserve">Organismo </w:t>
      </w:r>
      <w:proofErr w:type="spellStart"/>
      <w:r w:rsidRPr="00996F8A">
        <w:rPr>
          <w:rFonts w:ascii="Arial" w:hAnsi="Arial" w:cs="Arial"/>
          <w:b/>
          <w:caps/>
          <w:color w:val="00B0F0"/>
          <w:sz w:val="20"/>
          <w:szCs w:val="20"/>
        </w:rPr>
        <w:t>di</w:t>
      </w:r>
      <w:proofErr w:type="spellEnd"/>
      <w:r w:rsidRPr="00996F8A">
        <w:rPr>
          <w:rFonts w:ascii="Arial" w:hAnsi="Arial" w:cs="Arial"/>
          <w:b/>
          <w:caps/>
          <w:color w:val="00B0F0"/>
          <w:sz w:val="20"/>
          <w:szCs w:val="20"/>
        </w:rPr>
        <w:t xml:space="preserve"> Formazione Accreditato</w:t>
      </w:r>
    </w:p>
    <w:p w:rsidR="00913CD1" w:rsidRPr="00996F8A" w:rsidRDefault="00913CD1" w:rsidP="0059613B">
      <w:pPr>
        <w:pStyle w:val="Nessunaspaziatura"/>
        <w:rPr>
          <w:rFonts w:ascii="Arial" w:hAnsi="Arial" w:cs="Arial"/>
          <w:b/>
          <w:caps/>
          <w:color w:val="00B0F0"/>
          <w:sz w:val="20"/>
          <w:szCs w:val="20"/>
        </w:rPr>
      </w:pPr>
      <w:r w:rsidRPr="00996F8A">
        <w:rPr>
          <w:rFonts w:ascii="Arial" w:hAnsi="Arial" w:cs="Arial"/>
          <w:b/>
          <w:caps/>
          <w:color w:val="00B0F0"/>
          <w:sz w:val="20"/>
          <w:szCs w:val="20"/>
        </w:rPr>
        <w:t xml:space="preserve">  Regione Veneto </w:t>
      </w:r>
      <w:proofErr w:type="spellStart"/>
      <w:r w:rsidRPr="00996F8A">
        <w:rPr>
          <w:rFonts w:ascii="Arial" w:hAnsi="Arial" w:cs="Arial"/>
          <w:b/>
          <w:caps/>
          <w:color w:val="00B0F0"/>
          <w:sz w:val="20"/>
          <w:szCs w:val="20"/>
        </w:rPr>
        <w:t>L.R.</w:t>
      </w:r>
      <w:proofErr w:type="spellEnd"/>
      <w:r w:rsidRPr="00996F8A">
        <w:rPr>
          <w:rFonts w:ascii="Arial" w:hAnsi="Arial" w:cs="Arial"/>
          <w:b/>
          <w:caps/>
          <w:color w:val="00B0F0"/>
          <w:sz w:val="20"/>
          <w:szCs w:val="20"/>
        </w:rPr>
        <w:t xml:space="preserve"> 19 del 09/08/2002</w:t>
      </w:r>
    </w:p>
    <w:p w:rsidR="00913CD1" w:rsidRPr="00C12CA9" w:rsidRDefault="00913CD1" w:rsidP="0059613B">
      <w:pPr>
        <w:rPr>
          <w:color w:val="00B050"/>
        </w:rPr>
      </w:pPr>
      <w:r w:rsidRPr="00996F8A">
        <w:rPr>
          <w:rFonts w:ascii="Arial" w:hAnsi="Arial" w:cs="Arial"/>
          <w:b/>
          <w:caps/>
          <w:color w:val="00B0F0"/>
          <w:sz w:val="20"/>
          <w:szCs w:val="20"/>
        </w:rPr>
        <w:t xml:space="preserve">                    Cod. A0021/129</w:t>
      </w:r>
    </w:p>
    <w:p w:rsidR="00913CD1" w:rsidRDefault="00913CD1" w:rsidP="0059613B">
      <w:pPr>
        <w:pStyle w:val="Nessunaspaziatura"/>
        <w:tabs>
          <w:tab w:val="left" w:pos="6165"/>
        </w:tabs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913CD1" w:rsidRDefault="00913CD1" w:rsidP="0059613B">
      <w:pPr>
        <w:pStyle w:val="Nessunaspaziatura"/>
        <w:tabs>
          <w:tab w:val="left" w:pos="6165"/>
        </w:tabs>
        <w:rPr>
          <w:rFonts w:ascii="Cambria" w:hAnsi="Cambria" w:cs="Arial"/>
          <w:sz w:val="18"/>
          <w:szCs w:val="18"/>
        </w:rPr>
      </w:pPr>
    </w:p>
    <w:p w:rsidR="00996F8A" w:rsidRDefault="00996F8A" w:rsidP="00996F8A">
      <w:pPr>
        <w:pStyle w:val="Nessunaspaziatura"/>
        <w:tabs>
          <w:tab w:val="left" w:pos="6165"/>
        </w:tabs>
        <w:rPr>
          <w:rFonts w:ascii="Cambria" w:hAnsi="Cambria" w:cs="Arial"/>
          <w:sz w:val="18"/>
          <w:szCs w:val="18"/>
        </w:rPr>
      </w:pPr>
    </w:p>
    <w:p w:rsidR="00F23B09" w:rsidRDefault="00F23B09" w:rsidP="00996F8A">
      <w:pPr>
        <w:pStyle w:val="Nessunaspaziatura"/>
        <w:tabs>
          <w:tab w:val="left" w:pos="6165"/>
        </w:tabs>
        <w:rPr>
          <w:rFonts w:ascii="Cambria" w:hAnsi="Cambria" w:cs="Arial"/>
          <w:sz w:val="18"/>
          <w:szCs w:val="18"/>
        </w:rPr>
      </w:pPr>
    </w:p>
    <w:p w:rsidR="00F23B09" w:rsidRDefault="00F23B09" w:rsidP="00996F8A">
      <w:pPr>
        <w:pStyle w:val="Nessunaspaziatura"/>
        <w:tabs>
          <w:tab w:val="left" w:pos="6165"/>
        </w:tabs>
        <w:rPr>
          <w:rFonts w:ascii="Cambria" w:hAnsi="Cambria" w:cs="Arial"/>
          <w:sz w:val="18"/>
          <w:szCs w:val="18"/>
        </w:rPr>
      </w:pPr>
    </w:p>
    <w:p w:rsidR="00996F8A" w:rsidRPr="00996F8A" w:rsidRDefault="00996F8A" w:rsidP="009912B2">
      <w:pPr>
        <w:pStyle w:val="Nessunaspaziatura"/>
        <w:tabs>
          <w:tab w:val="left" w:pos="6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Legge Regionale 19 marzo 2013, n. 2, entrata in vigore dal 23 marzo 2013, ha introdotto alcune importanti modifiche all’ordinamento in materia di </w:t>
      </w:r>
      <w:r w:rsidRPr="00F23B09">
        <w:rPr>
          <w:rFonts w:ascii="Arial" w:hAnsi="Arial" w:cs="Arial"/>
          <w:b/>
          <w:color w:val="0070C0"/>
        </w:rPr>
        <w:t>formazione del personale addetto alla manipolazione degli alimenti</w:t>
      </w:r>
      <w:r>
        <w:rPr>
          <w:rFonts w:ascii="Arial" w:hAnsi="Arial" w:cs="Arial"/>
        </w:rPr>
        <w:t>.</w:t>
      </w:r>
    </w:p>
    <w:p w:rsidR="00913CD1" w:rsidRDefault="00913CD1" w:rsidP="00996F8A">
      <w:pPr>
        <w:pStyle w:val="Nessunaspaziatura"/>
        <w:tabs>
          <w:tab w:val="left" w:pos="6165"/>
        </w:tabs>
        <w:rPr>
          <w:rFonts w:ascii="Arial" w:hAnsi="Arial" w:cs="Arial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</w:p>
    <w:p w:rsidR="00913CD1" w:rsidRDefault="00996F8A" w:rsidP="00441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norma, art. 5, affida direttamente al datore di Lavoro (OSA), il ruolo di </w:t>
      </w:r>
      <w:r>
        <w:rPr>
          <w:rFonts w:ascii="Arial" w:hAnsi="Arial" w:cs="Arial"/>
          <w:i/>
        </w:rPr>
        <w:t>impartire</w:t>
      </w:r>
      <w:r>
        <w:rPr>
          <w:rFonts w:ascii="Arial" w:hAnsi="Arial" w:cs="Arial"/>
        </w:rPr>
        <w:t xml:space="preserve"> la formazione, anche avvalendosi di </w:t>
      </w:r>
      <w:r>
        <w:rPr>
          <w:rFonts w:ascii="Arial" w:hAnsi="Arial" w:cs="Arial"/>
          <w:i/>
        </w:rPr>
        <w:t>altre soluzioni individuate nell’ambito della vigente normativa.</w:t>
      </w:r>
    </w:p>
    <w:p w:rsidR="00387B5F" w:rsidRDefault="00387B5F" w:rsidP="00441998">
      <w:pPr>
        <w:jc w:val="both"/>
        <w:rPr>
          <w:rFonts w:ascii="Arial" w:hAnsi="Arial" w:cs="Arial"/>
        </w:rPr>
      </w:pPr>
    </w:p>
    <w:p w:rsidR="00387B5F" w:rsidRDefault="00387B5F" w:rsidP="00441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conseguenza diretta dell’entrata in vigore della Legge 2/2013 è rappresentata dal fatto che il datore di lavoro decide autonomamente, ad esempio:</w:t>
      </w:r>
    </w:p>
    <w:p w:rsidR="00387B5F" w:rsidRDefault="00387B5F" w:rsidP="00441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le modalità della formazione (in aula, in azienda</w:t>
      </w:r>
      <w:r w:rsidR="00BB52E4">
        <w:rPr>
          <w:rFonts w:ascii="Arial" w:hAnsi="Arial" w:cs="Arial"/>
        </w:rPr>
        <w:t xml:space="preserve">, </w:t>
      </w:r>
      <w:proofErr w:type="spellStart"/>
      <w:r w:rsidR="00BB52E4">
        <w:rPr>
          <w:rFonts w:ascii="Arial" w:hAnsi="Arial" w:cs="Arial"/>
        </w:rPr>
        <w:t>ecc…</w:t>
      </w:r>
      <w:proofErr w:type="spellEnd"/>
      <w:r w:rsidR="00BB52E4">
        <w:rPr>
          <w:rFonts w:ascii="Arial" w:hAnsi="Arial" w:cs="Arial"/>
        </w:rPr>
        <w:t>);</w:t>
      </w:r>
    </w:p>
    <w:p w:rsidR="00BB52E4" w:rsidRDefault="00BB52E4" w:rsidP="00441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i contenuti minimi;</w:t>
      </w:r>
    </w:p>
    <w:p w:rsidR="00BB52E4" w:rsidRDefault="00BB52E4" w:rsidP="00441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la durata;</w:t>
      </w:r>
    </w:p>
    <w:p w:rsidR="00BB52E4" w:rsidRDefault="00BB52E4" w:rsidP="00441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l’eventuale necessità di un rinnovo, in assenza di variazioni del ciclo produttivo;</w:t>
      </w:r>
    </w:p>
    <w:p w:rsidR="00BB52E4" w:rsidRDefault="00BB52E4" w:rsidP="00441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le modalità di </w:t>
      </w:r>
      <w:proofErr w:type="spellStart"/>
      <w:r>
        <w:rPr>
          <w:rFonts w:ascii="Arial" w:hAnsi="Arial" w:cs="Arial"/>
        </w:rPr>
        <w:t>attestazione\registrazione</w:t>
      </w:r>
      <w:proofErr w:type="spellEnd"/>
      <w:r>
        <w:rPr>
          <w:rFonts w:ascii="Arial" w:hAnsi="Arial" w:cs="Arial"/>
        </w:rPr>
        <w:t xml:space="preserve"> della formazione.</w:t>
      </w:r>
    </w:p>
    <w:p w:rsidR="009912B2" w:rsidRDefault="009912B2" w:rsidP="00441998">
      <w:pPr>
        <w:jc w:val="both"/>
        <w:rPr>
          <w:rFonts w:ascii="Arial" w:hAnsi="Arial" w:cs="Arial"/>
        </w:rPr>
      </w:pPr>
    </w:p>
    <w:p w:rsidR="009912B2" w:rsidRDefault="009912B2" w:rsidP="00441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Ricordiamo che è fatto </w:t>
      </w:r>
      <w:r w:rsidRPr="009912B2">
        <w:rPr>
          <w:rFonts w:ascii="Arial" w:hAnsi="Arial" w:cs="Arial"/>
          <w:b/>
          <w:u w:val="single"/>
        </w:rPr>
        <w:t>obbligo</w:t>
      </w:r>
      <w:r>
        <w:rPr>
          <w:rFonts w:ascii="Arial" w:hAnsi="Arial" w:cs="Arial"/>
        </w:rPr>
        <w:t xml:space="preserve">, in base al Regolamento (CE) N.  852/2004 Capitolo XII, che </w:t>
      </w:r>
      <w:r>
        <w:rPr>
          <w:rFonts w:ascii="Arial" w:hAnsi="Arial" w:cs="Arial"/>
          <w:b/>
        </w:rPr>
        <w:t xml:space="preserve">TUTTI </w:t>
      </w:r>
      <w:r>
        <w:rPr>
          <w:rFonts w:ascii="Arial" w:hAnsi="Arial" w:cs="Arial"/>
        </w:rPr>
        <w:t>gli addetti alla manipolazione degli alimenti siano controllati e/o abbiano ricevuto un addestramento e/o una formazione, in materia d’igiene alimentare, in relazione al tipo di attività.</w:t>
      </w:r>
    </w:p>
    <w:p w:rsidR="009912B2" w:rsidRDefault="009912B2" w:rsidP="00441998">
      <w:pPr>
        <w:jc w:val="both"/>
        <w:rPr>
          <w:rFonts w:ascii="Arial" w:hAnsi="Arial" w:cs="Arial"/>
        </w:rPr>
      </w:pPr>
    </w:p>
    <w:p w:rsidR="009912B2" w:rsidRPr="0059613B" w:rsidRDefault="009912B2" w:rsidP="009912B2">
      <w:pPr>
        <w:jc w:val="both"/>
        <w:rPr>
          <w:rFonts w:ascii="Arial" w:hAnsi="Arial" w:cs="Arial"/>
        </w:rPr>
      </w:pPr>
      <w:r w:rsidRPr="009912B2">
        <w:rPr>
          <w:rFonts w:ascii="Arial" w:hAnsi="Arial" w:cs="Arial"/>
        </w:rPr>
        <w:t>L’</w:t>
      </w:r>
      <w:r w:rsidRPr="009912B2">
        <w:rPr>
          <w:rFonts w:ascii="Arial" w:hAnsi="Arial" w:cs="Arial"/>
          <w:b/>
          <w:color w:val="0070C0"/>
        </w:rPr>
        <w:t>ASCOM/CONFCOMMERCIO</w:t>
      </w:r>
      <w:r>
        <w:rPr>
          <w:rFonts w:ascii="Arial" w:hAnsi="Arial" w:cs="Arial"/>
          <w:b/>
        </w:rPr>
        <w:t xml:space="preserve"> </w:t>
      </w:r>
      <w:r w:rsidRPr="0059613B">
        <w:rPr>
          <w:rFonts w:ascii="Arial" w:hAnsi="Arial" w:cs="Arial"/>
        </w:rPr>
        <w:t>sempre sensibile ai bisogni delle Aziende del Terziario informa che</w:t>
      </w:r>
      <w:r>
        <w:rPr>
          <w:rFonts w:ascii="Arial" w:hAnsi="Arial" w:cs="Arial"/>
        </w:rPr>
        <w:t xml:space="preserve"> ha istituito percorsi formativi</w:t>
      </w:r>
      <w:r w:rsidR="000851AF">
        <w:rPr>
          <w:rFonts w:ascii="Arial" w:hAnsi="Arial" w:cs="Arial"/>
        </w:rPr>
        <w:t xml:space="preserve"> per  tutti gli Addetti alla produzione manipolazione somministrazione e vendita di prodotti alimentari per facilitare l’adempimento si tale obbligo</w:t>
      </w:r>
      <w:r w:rsidRPr="0059613B">
        <w:rPr>
          <w:rFonts w:ascii="Arial" w:hAnsi="Arial" w:cs="Arial"/>
        </w:rPr>
        <w:t>.</w:t>
      </w:r>
    </w:p>
    <w:p w:rsidR="00BB52E4" w:rsidRPr="00996F8A" w:rsidRDefault="00BB52E4" w:rsidP="00441998">
      <w:pPr>
        <w:jc w:val="both"/>
        <w:rPr>
          <w:rFonts w:ascii="Arial" w:hAnsi="Arial" w:cs="Arial"/>
        </w:rPr>
      </w:pPr>
    </w:p>
    <w:p w:rsidR="00913CD1" w:rsidRDefault="000851AF" w:rsidP="00441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>
        <w:rPr>
          <w:rFonts w:ascii="Arial" w:hAnsi="Arial" w:cs="Arial"/>
          <w:b/>
          <w:color w:val="0070C0"/>
        </w:rPr>
        <w:t>SERVIZIO HACCP-IGIENE ALIMENTARE</w:t>
      </w:r>
      <w:r w:rsidR="00913CD1" w:rsidRPr="004428D4"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</w:rPr>
        <w:t>dell’Ascom/Confcommercio</w:t>
      </w:r>
      <w:r w:rsidR="00913CD1" w:rsidRPr="004428D4">
        <w:rPr>
          <w:rFonts w:ascii="Arial" w:hAnsi="Arial" w:cs="Arial"/>
        </w:rPr>
        <w:t xml:space="preserve"> è a disposizione per dare maggiori informazioni e per una valutazione di quelli che sono gli obblighi in materia</w:t>
      </w:r>
      <w:r>
        <w:rPr>
          <w:rFonts w:ascii="Arial" w:hAnsi="Arial" w:cs="Arial"/>
        </w:rPr>
        <w:t xml:space="preserve"> di igiene alimentare mentre </w:t>
      </w:r>
      <w:r w:rsidR="00913CD1" w:rsidRPr="00F23B09">
        <w:rPr>
          <w:rFonts w:ascii="Arial" w:hAnsi="Arial" w:cs="Arial"/>
        </w:rPr>
        <w:t>l’</w:t>
      </w:r>
      <w:r w:rsidR="00913CD1" w:rsidRPr="000851AF">
        <w:rPr>
          <w:rFonts w:ascii="Arial" w:hAnsi="Arial" w:cs="Arial"/>
          <w:b/>
          <w:color w:val="0070C0"/>
        </w:rPr>
        <w:t>UFFICIO FORMAZIONE</w:t>
      </w:r>
      <w:r w:rsidR="00913CD1" w:rsidRPr="004428D4">
        <w:rPr>
          <w:rFonts w:ascii="Arial" w:hAnsi="Arial" w:cs="Arial"/>
          <w:b/>
          <w:color w:val="00B050"/>
        </w:rPr>
        <w:t xml:space="preserve"> </w:t>
      </w:r>
      <w:r w:rsidR="00913CD1" w:rsidRPr="004428D4">
        <w:rPr>
          <w:rFonts w:ascii="Arial" w:hAnsi="Arial" w:cs="Arial"/>
        </w:rPr>
        <w:t>è in grado di formulare proposte formative, per Az</w:t>
      </w:r>
      <w:r w:rsidR="00913CD1">
        <w:rPr>
          <w:rFonts w:ascii="Arial" w:hAnsi="Arial" w:cs="Arial"/>
        </w:rPr>
        <w:t>ienda o per gruppo di Aziende.</w:t>
      </w:r>
    </w:p>
    <w:p w:rsidR="00913CD1" w:rsidRPr="004428D4" w:rsidRDefault="00913CD1" w:rsidP="0059613B">
      <w:pPr>
        <w:jc w:val="both"/>
        <w:rPr>
          <w:rFonts w:ascii="Arial" w:hAnsi="Arial" w:cs="Arial"/>
          <w:sz w:val="28"/>
          <w:szCs w:val="28"/>
        </w:rPr>
      </w:pPr>
    </w:p>
    <w:p w:rsidR="00913CD1" w:rsidRPr="00F23B09" w:rsidRDefault="00913CD1" w:rsidP="0059613B">
      <w:pPr>
        <w:rPr>
          <w:color w:val="0070C0"/>
        </w:rPr>
      </w:pPr>
      <w:r w:rsidRPr="00F23B09">
        <w:rPr>
          <w:rFonts w:ascii="Arial" w:hAnsi="Arial" w:cs="Arial"/>
          <w:b/>
          <w:color w:val="0070C0"/>
        </w:rPr>
        <w:t>Per maggiori informazioni i contatti all’interno della nostra Organizzazione sono:</w:t>
      </w:r>
    </w:p>
    <w:p w:rsidR="00913CD1" w:rsidRPr="004428D4" w:rsidRDefault="00913CD1" w:rsidP="0059613B">
      <w:r w:rsidRPr="004428D4">
        <w:t xml:space="preserve">- Dott. Bruno Meneghini – 0425/403514 - </w:t>
      </w:r>
      <w:proofErr w:type="spellStart"/>
      <w:r w:rsidRPr="004428D4">
        <w:t>@mail</w:t>
      </w:r>
      <w:proofErr w:type="spellEnd"/>
      <w:r w:rsidRPr="004428D4">
        <w:t xml:space="preserve">  b.meneghini@ascomrovigo.it;</w:t>
      </w:r>
    </w:p>
    <w:p w:rsidR="00913CD1" w:rsidRPr="004428D4" w:rsidRDefault="00913CD1" w:rsidP="0059613B">
      <w:r w:rsidRPr="004428D4">
        <w:t xml:space="preserve">- Rag. Antonella Seren – 0425-403515 - </w:t>
      </w:r>
      <w:proofErr w:type="spellStart"/>
      <w:r w:rsidRPr="004428D4">
        <w:t>@mail</w:t>
      </w:r>
      <w:proofErr w:type="spellEnd"/>
      <w:r w:rsidRPr="004428D4">
        <w:t xml:space="preserve">  a.seren@ascomrovigo.it.</w:t>
      </w:r>
    </w:p>
    <w:p w:rsidR="00913CD1" w:rsidRDefault="00913CD1" w:rsidP="0059613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                   </w:t>
      </w:r>
    </w:p>
    <w:p w:rsidR="00913CD1" w:rsidRDefault="00913CD1" w:rsidP="0059613B">
      <w:pPr>
        <w:rPr>
          <w:b/>
          <w:color w:val="00B050"/>
          <w:sz w:val="28"/>
          <w:szCs w:val="28"/>
        </w:rPr>
      </w:pPr>
    </w:p>
    <w:p w:rsidR="00913CD1" w:rsidRDefault="00913CD1" w:rsidP="0059613B">
      <w:pPr>
        <w:rPr>
          <w:b/>
          <w:color w:val="00B050"/>
          <w:sz w:val="28"/>
          <w:szCs w:val="28"/>
        </w:rPr>
      </w:pPr>
    </w:p>
    <w:p w:rsidR="00913CD1" w:rsidRDefault="00913CD1" w:rsidP="0059613B">
      <w:pPr>
        <w:rPr>
          <w:b/>
          <w:color w:val="00B050"/>
          <w:sz w:val="28"/>
          <w:szCs w:val="28"/>
        </w:rPr>
      </w:pPr>
    </w:p>
    <w:p w:rsidR="00913CD1" w:rsidRDefault="00913CD1" w:rsidP="0059613B">
      <w:pPr>
        <w:rPr>
          <w:b/>
          <w:color w:val="00B050"/>
          <w:sz w:val="28"/>
          <w:szCs w:val="28"/>
        </w:rPr>
      </w:pPr>
    </w:p>
    <w:p w:rsidR="00913CD1" w:rsidRDefault="00913CD1" w:rsidP="00F03ADD">
      <w:pPr>
        <w:rPr>
          <w:sz w:val="18"/>
          <w:szCs w:val="18"/>
        </w:rPr>
      </w:pPr>
    </w:p>
    <w:p w:rsidR="00913CD1" w:rsidRDefault="00913CD1" w:rsidP="00F03ADD">
      <w:pPr>
        <w:rPr>
          <w:sz w:val="18"/>
          <w:szCs w:val="18"/>
        </w:rPr>
      </w:pPr>
    </w:p>
    <w:p w:rsidR="00913CD1" w:rsidRPr="00F03ADD" w:rsidRDefault="00913CD1" w:rsidP="00F03ADD">
      <w:pPr>
        <w:rPr>
          <w:sz w:val="18"/>
          <w:szCs w:val="18"/>
        </w:rPr>
      </w:pPr>
    </w:p>
    <w:p w:rsidR="00913CD1" w:rsidRPr="00463EF9" w:rsidRDefault="00913CD1" w:rsidP="00463EF9">
      <w:pPr>
        <w:jc w:val="center"/>
        <w:rPr>
          <w:sz w:val="18"/>
          <w:szCs w:val="18"/>
          <w:lang w:val="pt-BR"/>
        </w:rPr>
      </w:pPr>
    </w:p>
    <w:sectPr w:rsidR="00913CD1" w:rsidRPr="00463EF9" w:rsidSect="00317A6F">
      <w:pgSz w:w="11906" w:h="16838"/>
      <w:pgMar w:top="89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AF" w:rsidRDefault="000851AF" w:rsidP="00056AA9">
      <w:r>
        <w:separator/>
      </w:r>
    </w:p>
  </w:endnote>
  <w:endnote w:type="continuationSeparator" w:id="0">
    <w:p w:rsidR="000851AF" w:rsidRDefault="000851AF" w:rsidP="0005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AF" w:rsidRDefault="000851AF" w:rsidP="00056AA9">
      <w:r>
        <w:separator/>
      </w:r>
    </w:p>
  </w:footnote>
  <w:footnote w:type="continuationSeparator" w:id="0">
    <w:p w:rsidR="000851AF" w:rsidRDefault="000851AF" w:rsidP="00056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1B2"/>
    <w:rsid w:val="00052FBF"/>
    <w:rsid w:val="00056A5D"/>
    <w:rsid w:val="00056AA9"/>
    <w:rsid w:val="00057C60"/>
    <w:rsid w:val="00076267"/>
    <w:rsid w:val="000851AF"/>
    <w:rsid w:val="000F0A48"/>
    <w:rsid w:val="0014388B"/>
    <w:rsid w:val="00156DBA"/>
    <w:rsid w:val="00163B3A"/>
    <w:rsid w:val="001D0BC2"/>
    <w:rsid w:val="00260CC2"/>
    <w:rsid w:val="002614D0"/>
    <w:rsid w:val="00267A0F"/>
    <w:rsid w:val="002F76CC"/>
    <w:rsid w:val="00317A6F"/>
    <w:rsid w:val="00325614"/>
    <w:rsid w:val="00387B5F"/>
    <w:rsid w:val="00441998"/>
    <w:rsid w:val="004428D4"/>
    <w:rsid w:val="00463EF9"/>
    <w:rsid w:val="0059613B"/>
    <w:rsid w:val="006055B0"/>
    <w:rsid w:val="00642889"/>
    <w:rsid w:val="006871B2"/>
    <w:rsid w:val="007252B2"/>
    <w:rsid w:val="00775058"/>
    <w:rsid w:val="007F1D51"/>
    <w:rsid w:val="0087174E"/>
    <w:rsid w:val="008E3B7D"/>
    <w:rsid w:val="00913CD1"/>
    <w:rsid w:val="009768B8"/>
    <w:rsid w:val="009912B2"/>
    <w:rsid w:val="00996F8A"/>
    <w:rsid w:val="00AE6BC9"/>
    <w:rsid w:val="00AF6D10"/>
    <w:rsid w:val="00B51367"/>
    <w:rsid w:val="00B82A47"/>
    <w:rsid w:val="00BB52E4"/>
    <w:rsid w:val="00BE3D8C"/>
    <w:rsid w:val="00C12CA9"/>
    <w:rsid w:val="00C66E96"/>
    <w:rsid w:val="00CB7C43"/>
    <w:rsid w:val="00E003F6"/>
    <w:rsid w:val="00E528DD"/>
    <w:rsid w:val="00E63829"/>
    <w:rsid w:val="00E83CFD"/>
    <w:rsid w:val="00F03ADD"/>
    <w:rsid w:val="00F23B09"/>
    <w:rsid w:val="00F66B19"/>
    <w:rsid w:val="00FA48BA"/>
    <w:rsid w:val="00FB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13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9613B"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961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9613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9613B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Nessunaspaziatura">
    <w:name w:val="No Spacing"/>
    <w:uiPriority w:val="99"/>
    <w:qFormat/>
    <w:rsid w:val="0059613B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9613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B28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286F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56A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56AA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56A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56AA9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 </cp:lastModifiedBy>
  <cp:revision>3</cp:revision>
  <cp:lastPrinted>2014-03-05T11:10:00Z</cp:lastPrinted>
  <dcterms:created xsi:type="dcterms:W3CDTF">2014-03-06T09:15:00Z</dcterms:created>
  <dcterms:modified xsi:type="dcterms:W3CDTF">2015-01-13T11:32:00Z</dcterms:modified>
</cp:coreProperties>
</file>